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6A84" w14:textId="7F318734" w:rsidR="005D7F6E" w:rsidRPr="00524F7C" w:rsidRDefault="005D7F6E" w:rsidP="005D7F6E">
      <w:pPr>
        <w:jc w:val="center"/>
        <w:rPr>
          <w:rFonts w:ascii="Times New Roman" w:hAnsi="Times New Roman" w:cs="Times New Roman"/>
          <w:b/>
          <w:sz w:val="24"/>
          <w:szCs w:val="24"/>
        </w:rPr>
      </w:pPr>
      <w:r w:rsidRPr="00524F7C">
        <w:rPr>
          <w:rFonts w:ascii="Times New Roman" w:hAnsi="Times New Roman" w:cs="Times New Roman"/>
          <w:b/>
          <w:sz w:val="24"/>
          <w:szCs w:val="24"/>
        </w:rPr>
        <w:t xml:space="preserve">CHARTER FOR </w:t>
      </w:r>
      <w:r w:rsidR="00ED046C" w:rsidRPr="00524F7C">
        <w:rPr>
          <w:rFonts w:ascii="Times New Roman" w:hAnsi="Times New Roman" w:cs="Times New Roman"/>
          <w:b/>
          <w:sz w:val="24"/>
          <w:szCs w:val="24"/>
        </w:rPr>
        <w:t>EXECUTIVE COMMITTEE</w:t>
      </w:r>
      <w:r w:rsidRPr="00524F7C">
        <w:rPr>
          <w:rFonts w:ascii="Times New Roman" w:hAnsi="Times New Roman" w:cs="Times New Roman"/>
          <w:b/>
          <w:sz w:val="24"/>
          <w:szCs w:val="24"/>
        </w:rPr>
        <w:t xml:space="preserve"> </w:t>
      </w:r>
    </w:p>
    <w:p w14:paraId="5264E59C" w14:textId="77777777" w:rsidR="00934C63" w:rsidRPr="00524F7C" w:rsidRDefault="00934C63" w:rsidP="00934C63">
      <w:pPr>
        <w:spacing w:after="0" w:line="240" w:lineRule="auto"/>
        <w:rPr>
          <w:rFonts w:ascii="Times New Roman" w:hAnsi="Times New Roman" w:cs="Times New Roman"/>
          <w:sz w:val="24"/>
          <w:szCs w:val="24"/>
        </w:rPr>
      </w:pPr>
    </w:p>
    <w:p w14:paraId="154908AC" w14:textId="0ED012D8" w:rsidR="005D7F6E" w:rsidRPr="00524F7C" w:rsidRDefault="005D7F6E" w:rsidP="005D7F6E">
      <w:pPr>
        <w:rPr>
          <w:rFonts w:ascii="Times New Roman" w:hAnsi="Times New Roman" w:cs="Times New Roman"/>
          <w:sz w:val="24"/>
          <w:szCs w:val="24"/>
        </w:rPr>
      </w:pPr>
      <w:r w:rsidRPr="00524F7C">
        <w:rPr>
          <w:rFonts w:ascii="Times New Roman" w:hAnsi="Times New Roman" w:cs="Times New Roman"/>
          <w:sz w:val="24"/>
          <w:szCs w:val="24"/>
        </w:rPr>
        <w:t xml:space="preserve">The </w:t>
      </w:r>
      <w:r w:rsidR="00ED046C" w:rsidRPr="00524F7C">
        <w:rPr>
          <w:rFonts w:ascii="Times New Roman" w:hAnsi="Times New Roman" w:cs="Times New Roman"/>
          <w:sz w:val="24"/>
          <w:szCs w:val="24"/>
        </w:rPr>
        <w:t>Executive</w:t>
      </w:r>
      <w:r w:rsidRPr="00524F7C">
        <w:rPr>
          <w:rFonts w:ascii="Times New Roman" w:hAnsi="Times New Roman" w:cs="Times New Roman"/>
          <w:sz w:val="24"/>
          <w:szCs w:val="24"/>
        </w:rPr>
        <w:t xml:space="preserve"> Committee (“</w:t>
      </w:r>
      <w:r w:rsidR="00260F75" w:rsidRPr="00524F7C">
        <w:rPr>
          <w:rFonts w:ascii="Times New Roman" w:hAnsi="Times New Roman" w:cs="Times New Roman"/>
          <w:sz w:val="24"/>
          <w:szCs w:val="24"/>
        </w:rPr>
        <w:t xml:space="preserve">Executive </w:t>
      </w:r>
      <w:r w:rsidRPr="00524F7C">
        <w:rPr>
          <w:rFonts w:ascii="Times New Roman" w:hAnsi="Times New Roman" w:cs="Times New Roman"/>
          <w:sz w:val="24"/>
          <w:szCs w:val="24"/>
        </w:rPr>
        <w:t xml:space="preserve">Committee”) </w:t>
      </w:r>
      <w:r w:rsidR="00E17B8C" w:rsidRPr="00524F7C">
        <w:rPr>
          <w:rFonts w:ascii="Times New Roman" w:hAnsi="Times New Roman" w:cs="Times New Roman"/>
          <w:sz w:val="24"/>
          <w:szCs w:val="24"/>
        </w:rPr>
        <w:t>shall be comprised o</w:t>
      </w:r>
      <w:r w:rsidR="00D50458" w:rsidRPr="00524F7C">
        <w:rPr>
          <w:rFonts w:ascii="Times New Roman" w:hAnsi="Times New Roman" w:cs="Times New Roman"/>
          <w:sz w:val="24"/>
          <w:szCs w:val="24"/>
        </w:rPr>
        <w:t>f three members of the Board of Curators (the “Board”)</w:t>
      </w:r>
      <w:r w:rsidRPr="00524F7C">
        <w:rPr>
          <w:rFonts w:ascii="Times New Roman" w:hAnsi="Times New Roman" w:cs="Times New Roman"/>
          <w:sz w:val="24"/>
          <w:szCs w:val="24"/>
        </w:rPr>
        <w:t>.</w:t>
      </w:r>
      <w:r w:rsidR="0063294F" w:rsidRPr="00524F7C">
        <w:rPr>
          <w:rFonts w:ascii="Times New Roman" w:hAnsi="Times New Roman" w:cs="Times New Roman"/>
          <w:sz w:val="24"/>
          <w:szCs w:val="24"/>
        </w:rPr>
        <w:t xml:space="preserve">  </w:t>
      </w:r>
      <w:r w:rsidR="00576EA2" w:rsidRPr="00524F7C">
        <w:rPr>
          <w:rFonts w:ascii="Times New Roman" w:hAnsi="Times New Roman" w:cs="Times New Roman"/>
          <w:sz w:val="24"/>
          <w:szCs w:val="24"/>
        </w:rPr>
        <w:t>Each calendar year, t</w:t>
      </w:r>
      <w:r w:rsidR="0063294F" w:rsidRPr="00B102CF">
        <w:rPr>
          <w:rFonts w:ascii="Times New Roman" w:eastAsia="Times New Roman" w:hAnsi="Times New Roman" w:cs="Times New Roman"/>
          <w:color w:val="000000"/>
          <w:sz w:val="24"/>
          <w:szCs w:val="24"/>
        </w:rPr>
        <w:t xml:space="preserve">he Chair of the Board, subject to approval of the Board, shall appoint from the Board </w:t>
      </w:r>
      <w:r w:rsidR="00576EA2" w:rsidRPr="00524F7C">
        <w:rPr>
          <w:rFonts w:ascii="Times New Roman" w:eastAsia="Times New Roman" w:hAnsi="Times New Roman" w:cs="Times New Roman"/>
          <w:color w:val="000000"/>
          <w:sz w:val="24"/>
          <w:szCs w:val="24"/>
        </w:rPr>
        <w:t>a</w:t>
      </w:r>
      <w:r w:rsidR="00260F75" w:rsidRPr="00524F7C">
        <w:rPr>
          <w:rFonts w:ascii="Times New Roman" w:eastAsia="Times New Roman" w:hAnsi="Times New Roman" w:cs="Times New Roman"/>
          <w:color w:val="000000"/>
          <w:sz w:val="24"/>
          <w:szCs w:val="24"/>
        </w:rPr>
        <w:t>n Executive</w:t>
      </w:r>
      <w:r w:rsidR="0063294F" w:rsidRPr="00B102CF">
        <w:rPr>
          <w:rFonts w:ascii="Times New Roman" w:eastAsia="Times New Roman" w:hAnsi="Times New Roman" w:cs="Times New Roman"/>
          <w:color w:val="000000"/>
          <w:sz w:val="24"/>
          <w:szCs w:val="24"/>
        </w:rPr>
        <w:t xml:space="preserve"> Committee of three members, and may fill vacancies at any time. The Chair of the Board shall serve as one of the three Executive Committee members and as the Chair of the Executive Committee. Such Executive Committee members shall hold office until their successors have been duly appointed.</w:t>
      </w:r>
    </w:p>
    <w:p w14:paraId="2DDE633C" w14:textId="468C00D5" w:rsidR="005D7F6E" w:rsidRPr="00524F7C" w:rsidRDefault="005D7F6E" w:rsidP="005D7F6E">
      <w:pPr>
        <w:rPr>
          <w:rFonts w:ascii="Times New Roman" w:hAnsi="Times New Roman" w:cs="Times New Roman"/>
          <w:b/>
          <w:sz w:val="24"/>
          <w:szCs w:val="24"/>
        </w:rPr>
      </w:pPr>
      <w:r w:rsidRPr="00524F7C">
        <w:rPr>
          <w:rFonts w:ascii="Times New Roman" w:hAnsi="Times New Roman" w:cs="Times New Roman"/>
          <w:b/>
          <w:sz w:val="24"/>
          <w:szCs w:val="24"/>
        </w:rPr>
        <w:t>I.</w:t>
      </w:r>
      <w:r w:rsidRPr="00524F7C">
        <w:rPr>
          <w:rFonts w:ascii="Times New Roman" w:hAnsi="Times New Roman" w:cs="Times New Roman"/>
          <w:b/>
          <w:sz w:val="24"/>
          <w:szCs w:val="24"/>
        </w:rPr>
        <w:tab/>
        <w:t>Scope</w:t>
      </w:r>
      <w:r w:rsidR="00D40C7D" w:rsidRPr="00524F7C">
        <w:rPr>
          <w:rFonts w:ascii="Times New Roman" w:hAnsi="Times New Roman" w:cs="Times New Roman"/>
          <w:b/>
          <w:sz w:val="24"/>
          <w:szCs w:val="24"/>
        </w:rPr>
        <w:t xml:space="preserve"> &amp; Powers</w:t>
      </w:r>
    </w:p>
    <w:p w14:paraId="588DBC09" w14:textId="77777777" w:rsidR="00E654ED" w:rsidRPr="00524F7C" w:rsidRDefault="00B14921" w:rsidP="00445C67">
      <w:pPr>
        <w:ind w:left="720"/>
        <w:rPr>
          <w:rFonts w:ascii="Times New Roman" w:eastAsia="Times New Roman" w:hAnsi="Times New Roman" w:cs="Times New Roman"/>
          <w:color w:val="000000"/>
          <w:sz w:val="24"/>
          <w:szCs w:val="24"/>
        </w:rPr>
      </w:pPr>
      <w:r w:rsidRPr="00B102CF">
        <w:rPr>
          <w:rFonts w:ascii="Times New Roman" w:eastAsia="Times New Roman" w:hAnsi="Times New Roman" w:cs="Times New Roman"/>
          <w:color w:val="000000"/>
          <w:sz w:val="24"/>
          <w:szCs w:val="24"/>
        </w:rPr>
        <w:t xml:space="preserve">The Executive Committee, when the Board is not in session, shall have the powers of the Board to take such action as the Executive Committee may deem to the best interest of the University; provided, however, that such action shall be in accord with the provisions of these bylaws, and not in conflict with the standing rules and regulations of the Board. </w:t>
      </w:r>
    </w:p>
    <w:p w14:paraId="474591DD" w14:textId="76018754" w:rsidR="00084237" w:rsidRDefault="00E654ED" w:rsidP="00084237">
      <w:pPr>
        <w:spacing w:after="0" w:line="240" w:lineRule="auto"/>
        <w:ind w:left="720"/>
        <w:textAlignment w:val="baseline"/>
        <w:rPr>
          <w:rFonts w:ascii="Times New Roman" w:eastAsia="Times New Roman" w:hAnsi="Times New Roman" w:cs="Times New Roman"/>
          <w:color w:val="000000"/>
          <w:sz w:val="24"/>
          <w:szCs w:val="24"/>
        </w:rPr>
      </w:pPr>
      <w:r w:rsidRPr="00B102CF">
        <w:rPr>
          <w:rFonts w:ascii="Times New Roman" w:eastAsia="Times New Roman" w:hAnsi="Times New Roman" w:cs="Times New Roman"/>
          <w:color w:val="000000"/>
          <w:sz w:val="24"/>
          <w:szCs w:val="24"/>
        </w:rPr>
        <w:t>The vote of any members on any question coming before the Executive Committee may be taken in person, by telephone, telegraph, facsimile transmission, email or letter. Concurrence of three members shall constitute action of the Executive Committee. The Executive Committee shall be entitled to take such action as deemed necessary under the provisions of Section 172.230 and other provisions of the Revised Statutes of the State of Missouri, as amended.</w:t>
      </w:r>
    </w:p>
    <w:p w14:paraId="401D2706" w14:textId="77777777" w:rsidR="00084237" w:rsidRPr="00084237" w:rsidRDefault="00084237" w:rsidP="00084237">
      <w:pPr>
        <w:spacing w:after="0" w:line="240" w:lineRule="auto"/>
        <w:ind w:left="720"/>
        <w:textAlignment w:val="baseline"/>
        <w:rPr>
          <w:rFonts w:ascii="Times New Roman" w:eastAsia="Times New Roman" w:hAnsi="Times New Roman" w:cs="Times New Roman"/>
          <w:color w:val="000000"/>
          <w:sz w:val="24"/>
          <w:szCs w:val="24"/>
        </w:rPr>
      </w:pPr>
    </w:p>
    <w:p w14:paraId="3EF91D2A" w14:textId="1CC18630" w:rsidR="005D7F6E" w:rsidRPr="00524F7C" w:rsidRDefault="00445C67" w:rsidP="00084237">
      <w:pPr>
        <w:rPr>
          <w:rFonts w:ascii="Times New Roman" w:hAnsi="Times New Roman" w:cs="Times New Roman"/>
          <w:b/>
          <w:bCs/>
          <w:sz w:val="24"/>
          <w:szCs w:val="24"/>
        </w:rPr>
      </w:pPr>
      <w:r w:rsidRPr="00524F7C">
        <w:rPr>
          <w:rFonts w:ascii="Times New Roman" w:hAnsi="Times New Roman" w:cs="Times New Roman"/>
          <w:b/>
          <w:bCs/>
          <w:sz w:val="24"/>
          <w:szCs w:val="24"/>
        </w:rPr>
        <w:t>II.</w:t>
      </w:r>
      <w:r w:rsidRPr="00524F7C">
        <w:rPr>
          <w:rFonts w:ascii="Times New Roman" w:hAnsi="Times New Roman" w:cs="Times New Roman"/>
          <w:b/>
          <w:bCs/>
          <w:sz w:val="24"/>
          <w:szCs w:val="24"/>
        </w:rPr>
        <w:tab/>
      </w:r>
      <w:r w:rsidR="005D7F6E" w:rsidRPr="00524F7C">
        <w:rPr>
          <w:rFonts w:ascii="Times New Roman" w:hAnsi="Times New Roman" w:cs="Times New Roman"/>
          <w:b/>
          <w:bCs/>
          <w:sz w:val="24"/>
          <w:szCs w:val="24"/>
        </w:rPr>
        <w:t>Executive Liaison</w:t>
      </w:r>
    </w:p>
    <w:p w14:paraId="75E0A8D9" w14:textId="74C0785B" w:rsidR="005D7F6E" w:rsidRPr="00524F7C" w:rsidRDefault="005D7F6E" w:rsidP="005D7F6E">
      <w:pPr>
        <w:ind w:left="720" w:hanging="720"/>
        <w:rPr>
          <w:rFonts w:ascii="Times New Roman" w:hAnsi="Times New Roman" w:cs="Times New Roman"/>
          <w:b/>
          <w:bCs/>
          <w:sz w:val="24"/>
          <w:szCs w:val="24"/>
        </w:rPr>
      </w:pPr>
      <w:r w:rsidRPr="00524F7C">
        <w:rPr>
          <w:rFonts w:ascii="Times New Roman" w:hAnsi="Times New Roman" w:cs="Times New Roman"/>
          <w:b/>
          <w:bCs/>
          <w:sz w:val="24"/>
          <w:szCs w:val="24"/>
        </w:rPr>
        <w:tab/>
      </w:r>
      <w:r w:rsidRPr="00524F7C">
        <w:rPr>
          <w:rFonts w:ascii="Times New Roman" w:hAnsi="Times New Roman" w:cs="Times New Roman"/>
          <w:sz w:val="24"/>
          <w:szCs w:val="24"/>
        </w:rPr>
        <w:t xml:space="preserve">The </w:t>
      </w:r>
      <w:r w:rsidR="00A11B4A" w:rsidRPr="00524F7C">
        <w:rPr>
          <w:rFonts w:ascii="Times New Roman" w:hAnsi="Times New Roman" w:cs="Times New Roman"/>
          <w:sz w:val="24"/>
          <w:szCs w:val="24"/>
        </w:rPr>
        <w:t>General Counsel</w:t>
      </w:r>
      <w:r w:rsidR="00AD7FE3">
        <w:rPr>
          <w:rFonts w:ascii="Times New Roman" w:hAnsi="Times New Roman" w:cs="Times New Roman"/>
          <w:sz w:val="24"/>
          <w:szCs w:val="24"/>
        </w:rPr>
        <w:t>, the Vice President and Chief Human Resources Officer</w:t>
      </w:r>
      <w:r w:rsidR="00A11B4A" w:rsidRPr="00524F7C">
        <w:rPr>
          <w:rFonts w:ascii="Times New Roman" w:hAnsi="Times New Roman" w:cs="Times New Roman"/>
          <w:sz w:val="24"/>
          <w:szCs w:val="24"/>
        </w:rPr>
        <w:t xml:space="preserve"> and the Secretary</w:t>
      </w:r>
      <w:r w:rsidRPr="00524F7C">
        <w:rPr>
          <w:rFonts w:ascii="Times New Roman" w:hAnsi="Times New Roman" w:cs="Times New Roman"/>
          <w:sz w:val="24"/>
          <w:szCs w:val="24"/>
        </w:rPr>
        <w:t xml:space="preserve"> of the University or some other person(s) designated by the </w:t>
      </w:r>
      <w:r w:rsidR="005550B5" w:rsidRPr="00524F7C">
        <w:rPr>
          <w:rFonts w:ascii="Times New Roman" w:hAnsi="Times New Roman" w:cs="Times New Roman"/>
          <w:sz w:val="24"/>
          <w:szCs w:val="24"/>
        </w:rPr>
        <w:t>Chair of the Board</w:t>
      </w:r>
      <w:r w:rsidRPr="00524F7C">
        <w:rPr>
          <w:rFonts w:ascii="Times New Roman" w:hAnsi="Times New Roman" w:cs="Times New Roman"/>
          <w:sz w:val="24"/>
          <w:szCs w:val="24"/>
        </w:rPr>
        <w:t>, shall be the executive liaison</w:t>
      </w:r>
      <w:r w:rsidR="005550B5" w:rsidRPr="00524F7C">
        <w:rPr>
          <w:rFonts w:ascii="Times New Roman" w:hAnsi="Times New Roman" w:cs="Times New Roman"/>
          <w:sz w:val="24"/>
          <w:szCs w:val="24"/>
        </w:rPr>
        <w:t>s</w:t>
      </w:r>
      <w:r w:rsidRPr="00524F7C">
        <w:rPr>
          <w:rFonts w:ascii="Times New Roman" w:hAnsi="Times New Roman" w:cs="Times New Roman"/>
          <w:sz w:val="24"/>
          <w:szCs w:val="24"/>
        </w:rPr>
        <w:t xml:space="preserve"> to the committee.</w:t>
      </w:r>
      <w:r w:rsidR="007474E2">
        <w:rPr>
          <w:rFonts w:ascii="Times New Roman" w:hAnsi="Times New Roman" w:cs="Times New Roman"/>
          <w:sz w:val="24"/>
          <w:szCs w:val="24"/>
        </w:rPr>
        <w:t xml:space="preserve"> </w:t>
      </w:r>
    </w:p>
    <w:p w14:paraId="46BA8FCE" w14:textId="77777777" w:rsidR="005D7F6E" w:rsidRPr="00524F7C" w:rsidRDefault="005D7F6E" w:rsidP="005D7F6E">
      <w:pPr>
        <w:rPr>
          <w:rFonts w:ascii="Times New Roman" w:hAnsi="Times New Roman" w:cs="Times New Roman"/>
          <w:b/>
          <w:sz w:val="24"/>
          <w:szCs w:val="24"/>
        </w:rPr>
      </w:pPr>
      <w:r w:rsidRPr="00524F7C">
        <w:rPr>
          <w:rFonts w:ascii="Times New Roman" w:hAnsi="Times New Roman" w:cs="Times New Roman"/>
          <w:b/>
          <w:sz w:val="24"/>
          <w:szCs w:val="24"/>
        </w:rPr>
        <w:t>III.</w:t>
      </w:r>
      <w:r w:rsidRPr="00524F7C">
        <w:rPr>
          <w:rFonts w:ascii="Times New Roman" w:hAnsi="Times New Roman" w:cs="Times New Roman"/>
          <w:b/>
          <w:sz w:val="24"/>
          <w:szCs w:val="24"/>
        </w:rPr>
        <w:tab/>
        <w:t xml:space="preserve">Responsibilities </w:t>
      </w:r>
    </w:p>
    <w:p w14:paraId="7E2BBF27" w14:textId="235A7731" w:rsidR="005D7F6E" w:rsidRPr="00524F7C" w:rsidRDefault="005D7F6E" w:rsidP="005D7F6E">
      <w:pPr>
        <w:ind w:left="720" w:hanging="720"/>
        <w:rPr>
          <w:rFonts w:ascii="Times New Roman" w:hAnsi="Times New Roman" w:cs="Times New Roman"/>
          <w:sz w:val="24"/>
          <w:szCs w:val="24"/>
        </w:rPr>
      </w:pPr>
      <w:r w:rsidRPr="00524F7C">
        <w:rPr>
          <w:rFonts w:ascii="Times New Roman" w:hAnsi="Times New Roman" w:cs="Times New Roman"/>
          <w:sz w:val="24"/>
          <w:szCs w:val="24"/>
        </w:rPr>
        <w:tab/>
        <w:t xml:space="preserve">In addition to the overall </w:t>
      </w:r>
      <w:r w:rsidR="00622BE0" w:rsidRPr="00524F7C">
        <w:rPr>
          <w:rFonts w:ascii="Times New Roman" w:hAnsi="Times New Roman" w:cs="Times New Roman"/>
          <w:sz w:val="24"/>
          <w:szCs w:val="24"/>
        </w:rPr>
        <w:t>“Scope &amp; Powers”</w:t>
      </w:r>
      <w:r w:rsidRPr="00524F7C">
        <w:rPr>
          <w:rFonts w:ascii="Times New Roman" w:hAnsi="Times New Roman" w:cs="Times New Roman"/>
          <w:sz w:val="24"/>
          <w:szCs w:val="24"/>
        </w:rPr>
        <w:t xml:space="preserve"> of the Committee described above and in carrying out its responsibilities, the charge of the Committee shall </w:t>
      </w:r>
      <w:r w:rsidR="00622BE0" w:rsidRPr="00524F7C">
        <w:rPr>
          <w:rFonts w:ascii="Times New Roman" w:hAnsi="Times New Roman" w:cs="Times New Roman"/>
          <w:sz w:val="24"/>
          <w:szCs w:val="24"/>
        </w:rPr>
        <w:t xml:space="preserve">also </w:t>
      </w:r>
      <w:r w:rsidRPr="00524F7C">
        <w:rPr>
          <w:rFonts w:ascii="Times New Roman" w:hAnsi="Times New Roman" w:cs="Times New Roman"/>
          <w:sz w:val="24"/>
          <w:szCs w:val="24"/>
        </w:rPr>
        <w:t>include:</w:t>
      </w:r>
    </w:p>
    <w:p w14:paraId="6F513BE4" w14:textId="77777777" w:rsidR="005D7F6E" w:rsidRPr="00524F7C" w:rsidRDefault="005D7F6E" w:rsidP="00D34903">
      <w:pPr>
        <w:ind w:left="1080" w:hanging="360"/>
        <w:rPr>
          <w:rFonts w:ascii="Times New Roman" w:hAnsi="Times New Roman" w:cs="Times New Roman"/>
          <w:sz w:val="24"/>
          <w:szCs w:val="24"/>
        </w:rPr>
      </w:pPr>
      <w:r w:rsidRPr="00524F7C">
        <w:rPr>
          <w:rFonts w:ascii="Times New Roman" w:hAnsi="Times New Roman" w:cs="Times New Roman"/>
          <w:sz w:val="24"/>
          <w:szCs w:val="24"/>
        </w:rPr>
        <w:t>A.  Reviewing and making recommendations to the Board in the following matters:</w:t>
      </w:r>
    </w:p>
    <w:p w14:paraId="0390AD43" w14:textId="55E59492" w:rsidR="005B760F" w:rsidRDefault="005D7F6E" w:rsidP="007474E2">
      <w:pPr>
        <w:spacing w:after="0"/>
        <w:ind w:left="2160" w:hanging="720"/>
        <w:rPr>
          <w:rFonts w:ascii="Times New Roman" w:hAnsi="Times New Roman" w:cs="Times New Roman"/>
          <w:sz w:val="24"/>
          <w:szCs w:val="24"/>
        </w:rPr>
      </w:pPr>
      <w:r w:rsidRPr="00524F7C">
        <w:rPr>
          <w:rFonts w:ascii="Times New Roman" w:hAnsi="Times New Roman" w:cs="Times New Roman"/>
          <w:sz w:val="24"/>
          <w:szCs w:val="24"/>
        </w:rPr>
        <w:t>1.</w:t>
      </w:r>
      <w:r w:rsidRPr="00524F7C">
        <w:rPr>
          <w:rFonts w:ascii="Times New Roman" w:hAnsi="Times New Roman" w:cs="Times New Roman"/>
          <w:sz w:val="24"/>
          <w:szCs w:val="24"/>
        </w:rPr>
        <w:tab/>
      </w:r>
      <w:r w:rsidR="005B760F">
        <w:rPr>
          <w:rFonts w:ascii="Times New Roman" w:hAnsi="Times New Roman" w:cs="Times New Roman"/>
          <w:sz w:val="24"/>
          <w:szCs w:val="24"/>
        </w:rPr>
        <w:t xml:space="preserve">University Marketing and Communications, as necessary; and </w:t>
      </w:r>
    </w:p>
    <w:p w14:paraId="7D5A07F6" w14:textId="77777777" w:rsidR="005B760F" w:rsidRDefault="005B760F" w:rsidP="007474E2">
      <w:pPr>
        <w:spacing w:after="0"/>
        <w:ind w:left="2160" w:hanging="720"/>
        <w:rPr>
          <w:rFonts w:ascii="Times New Roman" w:hAnsi="Times New Roman" w:cs="Times New Roman"/>
          <w:sz w:val="24"/>
          <w:szCs w:val="24"/>
        </w:rPr>
      </w:pPr>
    </w:p>
    <w:p w14:paraId="1A739C6E" w14:textId="6DF83725" w:rsidR="005D7F6E" w:rsidRDefault="005B760F" w:rsidP="007474E2">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474E2">
        <w:rPr>
          <w:rFonts w:ascii="Times New Roman" w:hAnsi="Times New Roman" w:cs="Times New Roman"/>
          <w:sz w:val="24"/>
          <w:szCs w:val="24"/>
        </w:rPr>
        <w:t>Performance and compensation of individuals reporting directly to the Board:</w:t>
      </w:r>
    </w:p>
    <w:p w14:paraId="20BC377B" w14:textId="6442CD14" w:rsidR="007474E2" w:rsidRDefault="007474E2" w:rsidP="007474E2">
      <w:pPr>
        <w:spacing w:after="0"/>
        <w:ind w:left="216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President</w:t>
      </w:r>
    </w:p>
    <w:p w14:paraId="4876E4B3" w14:textId="795D1C15" w:rsidR="007474E2" w:rsidRDefault="007474E2" w:rsidP="007474E2">
      <w:pPr>
        <w:spacing w:after="0"/>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General Counsel</w:t>
      </w:r>
    </w:p>
    <w:p w14:paraId="421E20D0" w14:textId="27C23315" w:rsidR="007474E2" w:rsidRPr="00524F7C" w:rsidRDefault="007474E2" w:rsidP="007474E2">
      <w:pPr>
        <w:spacing w:after="0"/>
        <w:ind w:left="2880" w:hanging="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t>Secretary of the Board of Curators</w:t>
      </w:r>
    </w:p>
    <w:p w14:paraId="6044F283" w14:textId="2EF50C67" w:rsidR="005D7F6E" w:rsidRDefault="005D7F6E" w:rsidP="005D7F6E">
      <w:pPr>
        <w:spacing w:after="0"/>
        <w:ind w:left="2160" w:hanging="720"/>
        <w:rPr>
          <w:rFonts w:ascii="Times New Roman" w:hAnsi="Times New Roman" w:cs="Times New Roman"/>
          <w:sz w:val="24"/>
          <w:szCs w:val="24"/>
        </w:rPr>
      </w:pPr>
      <w:r w:rsidRPr="00524F7C">
        <w:rPr>
          <w:rFonts w:ascii="Times New Roman" w:hAnsi="Times New Roman" w:cs="Times New Roman"/>
          <w:sz w:val="24"/>
          <w:szCs w:val="24"/>
        </w:rPr>
        <w:tab/>
      </w:r>
    </w:p>
    <w:p w14:paraId="75C25835" w14:textId="77777777" w:rsidR="004D574B" w:rsidRPr="00524F7C" w:rsidRDefault="004D574B" w:rsidP="005D7F6E">
      <w:pPr>
        <w:spacing w:after="0"/>
        <w:ind w:left="2160" w:hanging="720"/>
        <w:rPr>
          <w:rFonts w:ascii="Times New Roman" w:hAnsi="Times New Roman" w:cs="Times New Roman"/>
          <w:sz w:val="24"/>
          <w:szCs w:val="24"/>
        </w:rPr>
      </w:pPr>
    </w:p>
    <w:p w14:paraId="1CB147A6" w14:textId="618DF354" w:rsidR="00D91EC2" w:rsidRPr="00524F7C" w:rsidRDefault="001652F5" w:rsidP="001652F5">
      <w:pPr>
        <w:spacing w:after="240"/>
        <w:rPr>
          <w:rFonts w:ascii="Times New Roman" w:hAnsi="Times New Roman" w:cs="Times New Roman"/>
          <w:b/>
          <w:bCs/>
          <w:sz w:val="24"/>
          <w:szCs w:val="24"/>
        </w:rPr>
      </w:pPr>
      <w:r w:rsidRPr="00524F7C">
        <w:rPr>
          <w:rFonts w:ascii="Times New Roman" w:hAnsi="Times New Roman" w:cs="Times New Roman"/>
          <w:b/>
          <w:bCs/>
          <w:sz w:val="24"/>
          <w:szCs w:val="24"/>
        </w:rPr>
        <w:t>IV.</w:t>
      </w:r>
      <w:r w:rsidRPr="00524F7C">
        <w:rPr>
          <w:rFonts w:ascii="Times New Roman" w:hAnsi="Times New Roman" w:cs="Times New Roman"/>
          <w:b/>
          <w:bCs/>
          <w:sz w:val="24"/>
          <w:szCs w:val="24"/>
        </w:rPr>
        <w:tab/>
        <w:t>Board Review</w:t>
      </w:r>
      <w:r w:rsidR="0003295F" w:rsidRPr="00524F7C">
        <w:rPr>
          <w:rFonts w:ascii="Times New Roman" w:hAnsi="Times New Roman" w:cs="Times New Roman"/>
          <w:b/>
          <w:bCs/>
          <w:sz w:val="24"/>
          <w:szCs w:val="24"/>
        </w:rPr>
        <w:t xml:space="preserve"> &amp; Approval/Ratification</w:t>
      </w:r>
      <w:r w:rsidR="00084237">
        <w:rPr>
          <w:rFonts w:ascii="Times New Roman" w:hAnsi="Times New Roman" w:cs="Times New Roman"/>
          <w:b/>
          <w:bCs/>
          <w:sz w:val="24"/>
          <w:szCs w:val="24"/>
        </w:rPr>
        <w:t>/Modification</w:t>
      </w:r>
    </w:p>
    <w:p w14:paraId="3031EF6E" w14:textId="7739E072" w:rsidR="005D7F6E" w:rsidRPr="00524F7C" w:rsidRDefault="0003295F" w:rsidP="0003295F">
      <w:pPr>
        <w:spacing w:after="240"/>
        <w:ind w:left="720"/>
        <w:rPr>
          <w:rFonts w:ascii="Times New Roman" w:hAnsi="Times New Roman" w:cs="Times New Roman"/>
          <w:sz w:val="24"/>
          <w:szCs w:val="24"/>
        </w:rPr>
      </w:pPr>
      <w:r w:rsidRPr="00B102CF">
        <w:rPr>
          <w:rFonts w:ascii="Times New Roman" w:eastAsia="Times New Roman" w:hAnsi="Times New Roman" w:cs="Times New Roman"/>
          <w:color w:val="000000"/>
          <w:sz w:val="24"/>
          <w:szCs w:val="24"/>
        </w:rPr>
        <w:t>A complete record of all actions of the Executive Committee shall be kept by the Secretary of the Board, and a copy of such record shall be submitted to each member of the Board monthly and in advance of the next regular meeting of the Board. Actions of the Executive Committee may be ratified, approved, or modified at the next regular meeting of the Board, but any modification thereof shall be prospective only. If, at its next regular meeting, the Board takes no action on an Executive Committee action, the record of which was submitted to the Board prior to that regular meeting, such action shall be deemed ratified by the Board.</w:t>
      </w:r>
    </w:p>
    <w:p w14:paraId="02BA461A" w14:textId="02950101" w:rsidR="00FE7F85" w:rsidRPr="00524F7C" w:rsidRDefault="00FE7F85" w:rsidP="00934C63">
      <w:pPr>
        <w:spacing w:after="0"/>
        <w:rPr>
          <w:rFonts w:ascii="Times New Roman" w:hAnsi="Times New Roman" w:cs="Times New Roman"/>
          <w:sz w:val="24"/>
          <w:szCs w:val="24"/>
        </w:rPr>
      </w:pPr>
    </w:p>
    <w:p w14:paraId="295433FE" w14:textId="1E5B6CB2" w:rsidR="00934C63" w:rsidRPr="00524F7C" w:rsidRDefault="00934C63" w:rsidP="00934C63">
      <w:pPr>
        <w:spacing w:after="0"/>
        <w:rPr>
          <w:rFonts w:ascii="Times New Roman" w:hAnsi="Times New Roman" w:cs="Times New Roman"/>
          <w:sz w:val="24"/>
          <w:szCs w:val="24"/>
        </w:rPr>
      </w:pPr>
    </w:p>
    <w:p w14:paraId="3465B5D7" w14:textId="237839EA" w:rsidR="00934C63" w:rsidRPr="00524F7C" w:rsidRDefault="00934C63" w:rsidP="00934C63">
      <w:pPr>
        <w:spacing w:after="0"/>
        <w:rPr>
          <w:rFonts w:ascii="Times New Roman" w:hAnsi="Times New Roman" w:cs="Times New Roman"/>
          <w:sz w:val="24"/>
          <w:szCs w:val="24"/>
        </w:rPr>
      </w:pPr>
    </w:p>
    <w:p w14:paraId="7A04E2C7" w14:textId="77777777" w:rsidR="00934C63" w:rsidRPr="00524F7C" w:rsidRDefault="00934C63" w:rsidP="00934C63">
      <w:pPr>
        <w:spacing w:after="0"/>
        <w:rPr>
          <w:rFonts w:ascii="Times New Roman" w:hAnsi="Times New Roman" w:cs="Times New Roman"/>
          <w:sz w:val="24"/>
          <w:szCs w:val="24"/>
        </w:rPr>
      </w:pPr>
    </w:p>
    <w:p w14:paraId="0424F458" w14:textId="5F8A73C8" w:rsidR="00934C63" w:rsidRPr="00524F7C" w:rsidRDefault="00934C63" w:rsidP="00934C63">
      <w:pPr>
        <w:spacing w:after="0"/>
        <w:rPr>
          <w:rFonts w:ascii="Times New Roman" w:hAnsi="Times New Roman" w:cs="Times New Roman"/>
          <w:sz w:val="24"/>
          <w:szCs w:val="24"/>
        </w:rPr>
      </w:pPr>
      <w:r w:rsidRPr="00524F7C">
        <w:rPr>
          <w:rFonts w:ascii="Times New Roman" w:hAnsi="Times New Roman" w:cs="Times New Roman"/>
          <w:sz w:val="24"/>
          <w:szCs w:val="24"/>
        </w:rPr>
        <w:t>Approved by the Board of Curators:</w:t>
      </w:r>
      <w:r w:rsidR="00524F7C">
        <w:rPr>
          <w:rFonts w:ascii="Times New Roman" w:hAnsi="Times New Roman" w:cs="Times New Roman"/>
          <w:sz w:val="24"/>
          <w:szCs w:val="24"/>
        </w:rPr>
        <w:t xml:space="preserve"> </w:t>
      </w:r>
      <w:r w:rsidR="00116027" w:rsidRPr="00524F7C">
        <w:rPr>
          <w:rFonts w:ascii="Times New Roman" w:hAnsi="Times New Roman" w:cs="Times New Roman"/>
          <w:sz w:val="24"/>
          <w:szCs w:val="24"/>
        </w:rPr>
        <w:t>[</w:t>
      </w:r>
      <w:r w:rsidR="00116027" w:rsidRPr="00524F7C">
        <w:rPr>
          <w:rFonts w:ascii="Times New Roman" w:hAnsi="Times New Roman" w:cs="Times New Roman"/>
          <w:sz w:val="24"/>
          <w:szCs w:val="24"/>
          <w:highlight w:val="yellow"/>
        </w:rPr>
        <w:t>date</w:t>
      </w:r>
      <w:r w:rsidR="00116027" w:rsidRPr="00524F7C">
        <w:rPr>
          <w:rFonts w:ascii="Times New Roman" w:hAnsi="Times New Roman" w:cs="Times New Roman"/>
          <w:sz w:val="24"/>
          <w:szCs w:val="24"/>
        </w:rPr>
        <w:t>]</w:t>
      </w:r>
    </w:p>
    <w:sectPr w:rsidR="00934C63" w:rsidRPr="00524F7C" w:rsidSect="000776BF">
      <w:headerReference w:type="default" r:id="rId12"/>
      <w:footerReference w:type="even" r:id="rId13"/>
      <w:footerReference w:type="default" r:id="rId14"/>
      <w:footerReference w:type="first" r:id="rId15"/>
      <w:pgSz w:w="12240" w:h="15840" w:code="1"/>
      <w:pgMar w:top="1440" w:right="1440" w:bottom="1440" w:left="1440" w:header="720" w:footer="144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61226" w14:textId="77777777" w:rsidR="006D07DE" w:rsidRDefault="006D07DE" w:rsidP="00C86BA8">
      <w:pPr>
        <w:spacing w:after="0" w:line="240" w:lineRule="auto"/>
      </w:pPr>
      <w:r>
        <w:separator/>
      </w:r>
    </w:p>
  </w:endnote>
  <w:endnote w:type="continuationSeparator" w:id="0">
    <w:p w14:paraId="41EF7E67" w14:textId="77777777" w:rsidR="006D07DE" w:rsidRDefault="006D07DE" w:rsidP="00C8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b82d7271-cc47-4858-81ac-cf6a"/>
  <w:p w14:paraId="63405430" w14:textId="1364CB18" w:rsidR="008714EE" w:rsidRDefault="008714EE">
    <w:pPr>
      <w:pStyle w:val="DocID"/>
    </w:pPr>
    <w:r>
      <w:fldChar w:fldCharType="begin"/>
    </w:r>
    <w:r>
      <w:instrText xml:space="preserve">  DOCPROPERTY "CUS_DocIDChunk0" </w:instrText>
    </w:r>
    <w:r>
      <w:fldChar w:fldCharType="separate"/>
    </w:r>
    <w:r w:rsidR="00CF2E80">
      <w:t>4052698.v1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EBBF" w14:textId="77777777" w:rsidR="000776BF" w:rsidRDefault="000776BF" w:rsidP="000776BF">
    <w:pPr>
      <w:pStyle w:val="Footer"/>
      <w:tabs>
        <w:tab w:val="left" w:pos="1380"/>
      </w:tabs>
      <w:jc w:val="right"/>
      <w:rPr>
        <w:rFonts w:ascii="Times New Roman" w:hAnsi="Times New Roman" w:cs="Times New Roman"/>
        <w:sz w:val="20"/>
        <w:szCs w:val="20"/>
      </w:rPr>
    </w:pPr>
    <w:r>
      <w:rPr>
        <w:rFonts w:ascii="Times New Roman" w:hAnsi="Times New Roman" w:cs="Times New Roman"/>
        <w:sz w:val="20"/>
        <w:szCs w:val="20"/>
      </w:rPr>
      <w:t>August 6, 2024</w:t>
    </w:r>
  </w:p>
  <w:p w14:paraId="313E8B39" w14:textId="2C2804EB" w:rsidR="00B64615" w:rsidRPr="000776BF" w:rsidRDefault="000776BF" w:rsidP="000776BF">
    <w:pPr>
      <w:pStyle w:val="Footer"/>
      <w:tabs>
        <w:tab w:val="left" w:pos="1380"/>
      </w:tabs>
      <w:jc w:val="center"/>
      <w:rPr>
        <w:rFonts w:ascii="Times New Roman" w:hAnsi="Times New Roman" w:cs="Times New Roman"/>
        <w:sz w:val="24"/>
        <w:szCs w:val="24"/>
      </w:rPr>
    </w:pPr>
    <w:r w:rsidRPr="000776BF">
      <w:rPr>
        <w:rFonts w:ascii="Times New Roman" w:hAnsi="Times New Roman" w:cs="Times New Roman"/>
        <w:sz w:val="24"/>
        <w:szCs w:val="24"/>
      </w:rPr>
      <w:t>OPEN – GB – 1-</w:t>
    </w:r>
    <w:r w:rsidR="00116027" w:rsidRPr="000776BF">
      <w:rPr>
        <w:rFonts w:ascii="Times New Roman" w:hAnsi="Times New Roman" w:cs="Times New Roman"/>
        <w:sz w:val="24"/>
        <w:szCs w:val="24"/>
      </w:rPr>
      <w:t xml:space="preserve"> </w:t>
    </w:r>
    <w:r w:rsidRPr="000776BF">
      <w:rPr>
        <w:rFonts w:ascii="Times New Roman" w:hAnsi="Times New Roman" w:cs="Times New Roman"/>
        <w:sz w:val="24"/>
        <w:szCs w:val="24"/>
      </w:rPr>
      <w:fldChar w:fldCharType="begin"/>
    </w:r>
    <w:r w:rsidRPr="000776BF">
      <w:rPr>
        <w:rFonts w:ascii="Times New Roman" w:hAnsi="Times New Roman" w:cs="Times New Roman"/>
        <w:sz w:val="24"/>
        <w:szCs w:val="24"/>
      </w:rPr>
      <w:instrText xml:space="preserve"> PAGE   \* MERGEFORMAT </w:instrText>
    </w:r>
    <w:r w:rsidRPr="000776BF">
      <w:rPr>
        <w:rFonts w:ascii="Times New Roman" w:hAnsi="Times New Roman" w:cs="Times New Roman"/>
        <w:sz w:val="24"/>
        <w:szCs w:val="24"/>
      </w:rPr>
      <w:fldChar w:fldCharType="separate"/>
    </w:r>
    <w:r w:rsidRPr="000776BF">
      <w:rPr>
        <w:rFonts w:ascii="Times New Roman" w:hAnsi="Times New Roman" w:cs="Times New Roman"/>
        <w:noProof/>
        <w:sz w:val="24"/>
        <w:szCs w:val="24"/>
      </w:rPr>
      <w:t>1</w:t>
    </w:r>
    <w:r w:rsidRPr="000776BF">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d446f6e7-4d3f-457c-9e9e-add9"/>
  <w:p w14:paraId="38FCCDAF" w14:textId="7735AD35" w:rsidR="008714EE" w:rsidRDefault="008714EE">
    <w:pPr>
      <w:pStyle w:val="DocID"/>
    </w:pPr>
    <w:r>
      <w:fldChar w:fldCharType="begin"/>
    </w:r>
    <w:r>
      <w:instrText xml:space="preserve">  DOCPROPERTY "CUS_DocIDChunk0" </w:instrText>
    </w:r>
    <w:r>
      <w:fldChar w:fldCharType="separate"/>
    </w:r>
    <w:r w:rsidR="00CF2E80">
      <w:t>4052698.v1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3E86" w14:textId="77777777" w:rsidR="006D07DE" w:rsidRDefault="006D07DE" w:rsidP="00C86BA8">
      <w:pPr>
        <w:spacing w:after="0" w:line="240" w:lineRule="auto"/>
        <w:rPr>
          <w:noProof/>
        </w:rPr>
      </w:pPr>
      <w:r>
        <w:rPr>
          <w:noProof/>
        </w:rPr>
        <w:separator/>
      </w:r>
    </w:p>
  </w:footnote>
  <w:footnote w:type="continuationSeparator" w:id="0">
    <w:p w14:paraId="734B8BFD" w14:textId="77777777" w:rsidR="006D07DE" w:rsidRDefault="006D07DE" w:rsidP="00C8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8C6A" w14:textId="0ACEF310" w:rsidR="002A3B2A" w:rsidRPr="002A3B2A" w:rsidRDefault="002A3B2A" w:rsidP="002A3B2A">
    <w:pPr>
      <w:pStyle w:val="Header"/>
      <w:jc w:val="right"/>
      <w:rPr>
        <w:i/>
        <w:iCs/>
        <w:color w:val="FF0000"/>
      </w:rPr>
    </w:pPr>
    <w:r w:rsidRPr="002A3B2A">
      <w:rPr>
        <w:i/>
        <w:iCs/>
        <w:color w:val="FF0000"/>
      </w:rPr>
      <w:t xml:space="preserve">DRAFT PROPOSAL – JULY </w:t>
    </w:r>
    <w:r w:rsidR="005B760F">
      <w:rPr>
        <w:i/>
        <w:iCs/>
        <w:color w:val="FF0000"/>
      </w:rPr>
      <w:t xml:space="preserve">30, </w:t>
    </w:r>
    <w:r w:rsidRPr="002A3B2A">
      <w:rPr>
        <w:i/>
        <w:iCs/>
        <w:color w:val="FF000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631"/>
    <w:multiLevelType w:val="hybridMultilevel"/>
    <w:tmpl w:val="150E0420"/>
    <w:lvl w:ilvl="0" w:tplc="1F987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4294F"/>
    <w:multiLevelType w:val="hybridMultilevel"/>
    <w:tmpl w:val="CCB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A4385"/>
    <w:multiLevelType w:val="hybridMultilevel"/>
    <w:tmpl w:val="BB4007B2"/>
    <w:lvl w:ilvl="0" w:tplc="5832D3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E61C38"/>
    <w:multiLevelType w:val="hybridMultilevel"/>
    <w:tmpl w:val="972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8585F"/>
    <w:multiLevelType w:val="hybridMultilevel"/>
    <w:tmpl w:val="0696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23FB6"/>
    <w:multiLevelType w:val="hybridMultilevel"/>
    <w:tmpl w:val="0458FE62"/>
    <w:lvl w:ilvl="0" w:tplc="75D6F0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CE5006D"/>
    <w:multiLevelType w:val="hybridMultilevel"/>
    <w:tmpl w:val="FC26C480"/>
    <w:lvl w:ilvl="0" w:tplc="2358337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1BC0CAA"/>
    <w:multiLevelType w:val="multilevel"/>
    <w:tmpl w:val="193A2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8801688">
    <w:abstractNumId w:val="1"/>
  </w:num>
  <w:num w:numId="2" w16cid:durableId="652564194">
    <w:abstractNumId w:val="4"/>
  </w:num>
  <w:num w:numId="3" w16cid:durableId="407459433">
    <w:abstractNumId w:val="3"/>
  </w:num>
  <w:num w:numId="4" w16cid:durableId="1780291307">
    <w:abstractNumId w:val="0"/>
  </w:num>
  <w:num w:numId="5" w16cid:durableId="683829110">
    <w:abstractNumId w:val="6"/>
  </w:num>
  <w:num w:numId="6" w16cid:durableId="1806006269">
    <w:abstractNumId w:val="5"/>
  </w:num>
  <w:num w:numId="7" w16cid:durableId="260644064">
    <w:abstractNumId w:val="2"/>
  </w:num>
  <w:num w:numId="8" w16cid:durableId="143833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dStampTxt" w:val="00399863-1"/>
  </w:docVars>
  <w:rsids>
    <w:rsidRoot w:val="00C86BA8"/>
    <w:rsid w:val="000009C7"/>
    <w:rsid w:val="000241A0"/>
    <w:rsid w:val="0003295F"/>
    <w:rsid w:val="00064B1C"/>
    <w:rsid w:val="00066E05"/>
    <w:rsid w:val="00071DB5"/>
    <w:rsid w:val="000776BF"/>
    <w:rsid w:val="00084237"/>
    <w:rsid w:val="00085C3B"/>
    <w:rsid w:val="000907F9"/>
    <w:rsid w:val="00092511"/>
    <w:rsid w:val="000B725A"/>
    <w:rsid w:val="000D2322"/>
    <w:rsid w:val="000F788E"/>
    <w:rsid w:val="00116027"/>
    <w:rsid w:val="001168DD"/>
    <w:rsid w:val="0012387B"/>
    <w:rsid w:val="001652F5"/>
    <w:rsid w:val="0019328F"/>
    <w:rsid w:val="00197F8A"/>
    <w:rsid w:val="001C5E7C"/>
    <w:rsid w:val="001E2F65"/>
    <w:rsid w:val="001E4330"/>
    <w:rsid w:val="001F7928"/>
    <w:rsid w:val="00257654"/>
    <w:rsid w:val="00260F75"/>
    <w:rsid w:val="0029023C"/>
    <w:rsid w:val="002A3B2A"/>
    <w:rsid w:val="002B794B"/>
    <w:rsid w:val="00302852"/>
    <w:rsid w:val="00323B1A"/>
    <w:rsid w:val="00345FC9"/>
    <w:rsid w:val="00372468"/>
    <w:rsid w:val="003A24E4"/>
    <w:rsid w:val="003F1940"/>
    <w:rsid w:val="00403556"/>
    <w:rsid w:val="00441E21"/>
    <w:rsid w:val="00445C67"/>
    <w:rsid w:val="004774D0"/>
    <w:rsid w:val="004D574B"/>
    <w:rsid w:val="00515F3D"/>
    <w:rsid w:val="00524F7C"/>
    <w:rsid w:val="005400AF"/>
    <w:rsid w:val="0055165F"/>
    <w:rsid w:val="005550B5"/>
    <w:rsid w:val="0057511B"/>
    <w:rsid w:val="00576A26"/>
    <w:rsid w:val="00576EA2"/>
    <w:rsid w:val="00596F34"/>
    <w:rsid w:val="005B760F"/>
    <w:rsid w:val="005D7F6E"/>
    <w:rsid w:val="00610339"/>
    <w:rsid w:val="00622BE0"/>
    <w:rsid w:val="00630055"/>
    <w:rsid w:val="0063294F"/>
    <w:rsid w:val="00663384"/>
    <w:rsid w:val="00673E03"/>
    <w:rsid w:val="006D07DE"/>
    <w:rsid w:val="006E73A8"/>
    <w:rsid w:val="007441A1"/>
    <w:rsid w:val="007474E2"/>
    <w:rsid w:val="007715BF"/>
    <w:rsid w:val="007E37D6"/>
    <w:rsid w:val="007F0412"/>
    <w:rsid w:val="008004CF"/>
    <w:rsid w:val="00820EB3"/>
    <w:rsid w:val="00834106"/>
    <w:rsid w:val="00851D4D"/>
    <w:rsid w:val="00857C41"/>
    <w:rsid w:val="008714EE"/>
    <w:rsid w:val="00893060"/>
    <w:rsid w:val="00924FEE"/>
    <w:rsid w:val="009334A4"/>
    <w:rsid w:val="00934C63"/>
    <w:rsid w:val="00947C6E"/>
    <w:rsid w:val="009A325F"/>
    <w:rsid w:val="00A11B4A"/>
    <w:rsid w:val="00A22FDB"/>
    <w:rsid w:val="00A426AB"/>
    <w:rsid w:val="00AD7FE3"/>
    <w:rsid w:val="00B0391A"/>
    <w:rsid w:val="00B12837"/>
    <w:rsid w:val="00B14921"/>
    <w:rsid w:val="00B248F6"/>
    <w:rsid w:val="00B531FE"/>
    <w:rsid w:val="00B64615"/>
    <w:rsid w:val="00BB5543"/>
    <w:rsid w:val="00C06B75"/>
    <w:rsid w:val="00C662C5"/>
    <w:rsid w:val="00C73046"/>
    <w:rsid w:val="00C86BA8"/>
    <w:rsid w:val="00CB6B59"/>
    <w:rsid w:val="00CC6AC7"/>
    <w:rsid w:val="00CF2E80"/>
    <w:rsid w:val="00D05B22"/>
    <w:rsid w:val="00D20CB6"/>
    <w:rsid w:val="00D34903"/>
    <w:rsid w:val="00D35090"/>
    <w:rsid w:val="00D40C7D"/>
    <w:rsid w:val="00D50458"/>
    <w:rsid w:val="00D57E2A"/>
    <w:rsid w:val="00D91EC2"/>
    <w:rsid w:val="00DC19FE"/>
    <w:rsid w:val="00DC2684"/>
    <w:rsid w:val="00E0224D"/>
    <w:rsid w:val="00E1518E"/>
    <w:rsid w:val="00E15537"/>
    <w:rsid w:val="00E17B8C"/>
    <w:rsid w:val="00E5300B"/>
    <w:rsid w:val="00E654ED"/>
    <w:rsid w:val="00E83DD2"/>
    <w:rsid w:val="00EA1EE1"/>
    <w:rsid w:val="00EC5C11"/>
    <w:rsid w:val="00EC717C"/>
    <w:rsid w:val="00ED046C"/>
    <w:rsid w:val="00EF3E51"/>
    <w:rsid w:val="00F076C1"/>
    <w:rsid w:val="00F157DA"/>
    <w:rsid w:val="00F15AD2"/>
    <w:rsid w:val="00F25BB7"/>
    <w:rsid w:val="00F46349"/>
    <w:rsid w:val="00F55A48"/>
    <w:rsid w:val="00F63F0E"/>
    <w:rsid w:val="00F937D0"/>
    <w:rsid w:val="00FA47DE"/>
    <w:rsid w:val="00FD3346"/>
    <w:rsid w:val="00FD6198"/>
    <w:rsid w:val="00FE3D3E"/>
    <w:rsid w:val="00FE6CE6"/>
    <w:rsid w:val="00FE7F85"/>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0D535"/>
  <w15:docId w15:val="{874E4967-DDC4-4D05-966C-38A7CE48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BA8"/>
  </w:style>
  <w:style w:type="paragraph" w:styleId="Footer">
    <w:name w:val="footer"/>
    <w:basedOn w:val="Normal"/>
    <w:link w:val="FooterChar"/>
    <w:uiPriority w:val="99"/>
    <w:unhideWhenUsed/>
    <w:rsid w:val="00C86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BA8"/>
  </w:style>
  <w:style w:type="paragraph" w:styleId="ListParagraph">
    <w:name w:val="List Paragraph"/>
    <w:basedOn w:val="Normal"/>
    <w:uiPriority w:val="34"/>
    <w:qFormat/>
    <w:rsid w:val="00893060"/>
    <w:pPr>
      <w:ind w:left="720"/>
      <w:contextualSpacing/>
    </w:pPr>
  </w:style>
  <w:style w:type="paragraph" w:customStyle="1" w:styleId="DocID">
    <w:name w:val="DocID"/>
    <w:basedOn w:val="Footer"/>
    <w:next w:val="Footer"/>
    <w:link w:val="DocIDChar"/>
    <w:rsid w:val="008714EE"/>
    <w:pPr>
      <w:tabs>
        <w:tab w:val="clear" w:pos="4680"/>
        <w:tab w:val="clear" w:pos="9360"/>
      </w:tabs>
    </w:pPr>
    <w:rPr>
      <w:rFonts w:ascii="Times New Roman" w:hAnsi="Times New Roman" w:cs="Times New Roman"/>
      <w:sz w:val="18"/>
    </w:rPr>
  </w:style>
  <w:style w:type="character" w:customStyle="1" w:styleId="DocIDChar">
    <w:name w:val="DocID Char"/>
    <w:basedOn w:val="DefaultParagraphFont"/>
    <w:link w:val="DocID"/>
    <w:rsid w:val="008714EE"/>
    <w:rPr>
      <w:rFonts w:ascii="Times New Roman" w:hAnsi="Times New Roman" w:cs="Times New Roman"/>
      <w:sz w:val="18"/>
    </w:rPr>
  </w:style>
  <w:style w:type="character" w:styleId="CommentReference">
    <w:name w:val="annotation reference"/>
    <w:basedOn w:val="DefaultParagraphFont"/>
    <w:uiPriority w:val="99"/>
    <w:semiHidden/>
    <w:unhideWhenUsed/>
    <w:rsid w:val="007F0412"/>
    <w:rPr>
      <w:sz w:val="16"/>
      <w:szCs w:val="16"/>
    </w:rPr>
  </w:style>
  <w:style w:type="paragraph" w:styleId="CommentText">
    <w:name w:val="annotation text"/>
    <w:basedOn w:val="Normal"/>
    <w:link w:val="CommentTextChar"/>
    <w:uiPriority w:val="99"/>
    <w:semiHidden/>
    <w:unhideWhenUsed/>
    <w:rsid w:val="007F0412"/>
    <w:pPr>
      <w:spacing w:line="240" w:lineRule="auto"/>
    </w:pPr>
    <w:rPr>
      <w:sz w:val="20"/>
      <w:szCs w:val="20"/>
    </w:rPr>
  </w:style>
  <w:style w:type="character" w:customStyle="1" w:styleId="CommentTextChar">
    <w:name w:val="Comment Text Char"/>
    <w:basedOn w:val="DefaultParagraphFont"/>
    <w:link w:val="CommentText"/>
    <w:uiPriority w:val="99"/>
    <w:semiHidden/>
    <w:rsid w:val="007F0412"/>
    <w:rPr>
      <w:sz w:val="20"/>
      <w:szCs w:val="20"/>
    </w:rPr>
  </w:style>
  <w:style w:type="paragraph" w:styleId="CommentSubject">
    <w:name w:val="annotation subject"/>
    <w:basedOn w:val="CommentText"/>
    <w:next w:val="CommentText"/>
    <w:link w:val="CommentSubjectChar"/>
    <w:uiPriority w:val="99"/>
    <w:semiHidden/>
    <w:unhideWhenUsed/>
    <w:rsid w:val="007F0412"/>
    <w:rPr>
      <w:b/>
      <w:bCs/>
    </w:rPr>
  </w:style>
  <w:style w:type="character" w:customStyle="1" w:styleId="CommentSubjectChar">
    <w:name w:val="Comment Subject Char"/>
    <w:basedOn w:val="CommentTextChar"/>
    <w:link w:val="CommentSubject"/>
    <w:uiPriority w:val="99"/>
    <w:semiHidden/>
    <w:rsid w:val="007F0412"/>
    <w:rPr>
      <w:b/>
      <w:bCs/>
      <w:sz w:val="20"/>
      <w:szCs w:val="20"/>
    </w:rPr>
  </w:style>
  <w:style w:type="paragraph" w:styleId="BalloonText">
    <w:name w:val="Balloon Text"/>
    <w:basedOn w:val="Normal"/>
    <w:link w:val="BalloonTextChar"/>
    <w:uiPriority w:val="99"/>
    <w:semiHidden/>
    <w:unhideWhenUsed/>
    <w:rsid w:val="007F0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412"/>
    <w:rPr>
      <w:rFonts w:ascii="Segoe UI" w:hAnsi="Segoe UI" w:cs="Segoe UI"/>
      <w:sz w:val="18"/>
      <w:szCs w:val="18"/>
    </w:rPr>
  </w:style>
  <w:style w:type="paragraph" w:styleId="Revision">
    <w:name w:val="Revision"/>
    <w:hidden/>
    <w:uiPriority w:val="99"/>
    <w:semiHidden/>
    <w:rsid w:val="00933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generalbusiness" value=""/>
  <element uid="0bf5a77d-3f3a-4e58-9a8a-1570d5e8454d"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247EA2F747966344B7BE39F23B7BBB92" ma:contentTypeVersion="0" ma:contentTypeDescription="Create a new document." ma:contentTypeScope="" ma:versionID="50f95c695b3b29026ae1e8b6fd975dc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F9AD-0C1C-43FA-AD8D-8B0BD4E08818}">
  <ds:schemaRefs>
    <ds:schemaRef ds:uri="http://schemas.microsoft.com/office/2006/metadata/properties"/>
    <ds:schemaRef ds:uri="http://schemas.microsoft.com/office/infopath/2007/PartnerControls"/>
    <ds:schemaRef ds:uri="4e6984c5-66a7-41a3-994d-c3b8e48b2f60"/>
    <ds:schemaRef ds:uri="27d3c216-2c03-46eb-90ec-5564128f7bad"/>
  </ds:schemaRefs>
</ds:datastoreItem>
</file>

<file path=customXml/itemProps2.xml><?xml version="1.0" encoding="utf-8"?>
<ds:datastoreItem xmlns:ds="http://schemas.openxmlformats.org/officeDocument/2006/customXml" ds:itemID="{1F443E14-7FB4-4D76-ABAD-3BE6FFFAFDD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BCC76A4-EA8F-4A4B-AA71-407DD2C96298}"/>
</file>

<file path=customXml/itemProps4.xml><?xml version="1.0" encoding="utf-8"?>
<ds:datastoreItem xmlns:ds="http://schemas.openxmlformats.org/officeDocument/2006/customXml" ds:itemID="{D3B6D6BD-7664-4AC4-8C1E-5CCCF8E75737}">
  <ds:schemaRefs>
    <ds:schemaRef ds:uri="http://schemas.microsoft.com/sharepoint/v3/contenttype/forms"/>
  </ds:schemaRefs>
</ds:datastoreItem>
</file>

<file path=customXml/itemProps5.xml><?xml version="1.0" encoding="utf-8"?>
<ds:datastoreItem xmlns:ds="http://schemas.openxmlformats.org/officeDocument/2006/customXml" ds:itemID="{BE58875B-D2A0-4385-9D26-526509B8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PresentationFormat>15|.DOCX</PresentationFormat>
  <Lines>20</Lines>
  <Paragraphs>5</Paragraphs>
  <ScaleCrop>false</ScaleCrop>
  <HeadingPairs>
    <vt:vector size="2" baseType="variant">
      <vt:variant>
        <vt:lpstr>Title</vt:lpstr>
      </vt:variant>
      <vt:variant>
        <vt:i4>1</vt:i4>
      </vt:variant>
    </vt:vector>
  </HeadingPairs>
  <TitlesOfParts>
    <vt:vector size="1" baseType="lpstr">
      <vt:lpstr>Charter for Audit Compliance and Ethics Comm - Draft (00399863).DOCX</vt:lpstr>
    </vt:vector>
  </TitlesOfParts>
  <Company>Express-Scripts</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for Audit Compliance and Ethics Comm - Draft (00399863).DOCX</dc:title>
  <dc:subject>00399863-1</dc:subject>
  <dc:creator>Owens, Stephen J.</dc:creator>
  <cp:lastModifiedBy>Harmon, Cindy S.</cp:lastModifiedBy>
  <cp:revision>3</cp:revision>
  <cp:lastPrinted>2020-03-26T15:55:00Z</cp:lastPrinted>
  <dcterms:created xsi:type="dcterms:W3CDTF">2024-08-01T13:27:00Z</dcterms:created>
  <dcterms:modified xsi:type="dcterms:W3CDTF">2024-08-01T14:12:00Z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fd730573-c0f6-4fcc-9d55-27612beda717</vt:lpwstr>
  </property>
  <property fmtid="{D5CDD505-2E9C-101B-9397-08002B2CF9AE}" pid="3" name="bjSaver">
    <vt:lpwstr>sNnhW6Hl6xMLhZAi1XrCDQcZt0boZPZ/</vt:lpwstr>
  </property>
  <property fmtid="{D5CDD505-2E9C-101B-9397-08002B2CF9AE}" pid="4" name="bjDocumentSecurityLabel">
    <vt:lpwstr>Internal</vt:lpwstr>
  </property>
  <property fmtid="{D5CDD505-2E9C-101B-9397-08002B2CF9AE}" pid="5" name="bjESIDataClassification">
    <vt:lpwstr>XYZZYInternalfwo[qei34890ty@^C@#%^11dc45</vt:lpwstr>
  </property>
  <property fmtid="{D5CDD505-2E9C-101B-9397-08002B2CF9AE}" pid="6" name="CUS_DocIDString">
    <vt:lpwstr>4052698.v1</vt:lpwstr>
  </property>
  <property fmtid="{D5CDD505-2E9C-101B-9397-08002B2CF9AE}" pid="7" name="CUS_DocIDChunk0">
    <vt:lpwstr>4052698.v1</vt:lpwstr>
  </property>
  <property fmtid="{D5CDD505-2E9C-101B-9397-08002B2CF9AE}" pid="8" name="CUS_DocIDActiveBits">
    <vt:lpwstr>1046528</vt:lpwstr>
  </property>
  <property fmtid="{D5CDD505-2E9C-101B-9397-08002B2CF9AE}" pid="9" name="CUS_DocIDLocation">
    <vt:lpwstr>EVERY_PAGE</vt:lpwstr>
  </property>
  <property fmtid="{D5CDD505-2E9C-101B-9397-08002B2CF9AE}" pid="10"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11" name="bjDocumentLabelXML-0">
    <vt:lpwstr>ames.com/2008/01/sie/internal/label"&gt;&lt;element uid="3a0f620a-74f7-4504-a030-448d9ea0e08a" value="" /&gt;&lt;element uid="id_classification_generalbusiness" value="" /&gt;&lt;element uid="0bf5a77d-3f3a-4e58-9a8a-1570d5e8454d" value="" /&gt;&lt;/sisl&gt;</vt:lpwstr>
  </property>
  <property fmtid="{D5CDD505-2E9C-101B-9397-08002B2CF9AE}" pid="12" name="ContentTypeId">
    <vt:lpwstr>0x010100247EA2F747966344B7BE39F23B7BBB92</vt:lpwstr>
  </property>
  <property fmtid="{D5CDD505-2E9C-101B-9397-08002B2CF9AE}" pid="13" name="Order">
    <vt:r8>2100</vt:r8>
  </property>
</Properties>
</file>